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52E3" w14:textId="43BB737A" w:rsidR="00D75609" w:rsidRPr="00796088" w:rsidRDefault="00D75609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color w:val="002060"/>
          <w:sz w:val="24"/>
          <w:szCs w:val="24"/>
        </w:rPr>
      </w:pPr>
      <w:r w:rsidRPr="00796088">
        <w:rPr>
          <w:rFonts w:cstheme="minorHAnsi"/>
          <w:b/>
          <w:color w:val="002060"/>
          <w:sz w:val="24"/>
          <w:szCs w:val="24"/>
        </w:rPr>
        <w:t xml:space="preserve">Anexa </w:t>
      </w:r>
      <w:r w:rsidR="00BC22B9">
        <w:rPr>
          <w:rFonts w:cstheme="minorHAnsi"/>
          <w:b/>
          <w:color w:val="002060"/>
          <w:sz w:val="24"/>
          <w:szCs w:val="24"/>
        </w:rPr>
        <w:t xml:space="preserve">nr. </w:t>
      </w:r>
      <w:r w:rsidR="00E83395" w:rsidRPr="00796088">
        <w:rPr>
          <w:rFonts w:cstheme="minorHAnsi"/>
          <w:b/>
          <w:color w:val="002060"/>
          <w:sz w:val="24"/>
          <w:szCs w:val="24"/>
        </w:rPr>
        <w:t>2</w:t>
      </w:r>
      <w:r w:rsidR="00DB2482" w:rsidRPr="00796088">
        <w:rPr>
          <w:rFonts w:cstheme="minorHAnsi"/>
          <w:b/>
          <w:color w:val="002060"/>
          <w:sz w:val="24"/>
          <w:szCs w:val="24"/>
        </w:rPr>
        <w:t xml:space="preserve"> la ghid</w:t>
      </w:r>
      <w:r w:rsidR="009741DC" w:rsidRPr="00796088">
        <w:rPr>
          <w:rFonts w:cstheme="minorHAnsi"/>
          <w:b/>
          <w:color w:val="002060"/>
          <w:sz w:val="24"/>
          <w:szCs w:val="24"/>
        </w:rPr>
        <w:t xml:space="preserve">: </w:t>
      </w:r>
      <w:r w:rsidR="003D1989" w:rsidRPr="00796088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001035DE" w:rsidR="00D75609" w:rsidRPr="00796088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796088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796088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796088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796088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796088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p w14:paraId="0F4FBF4D" w14:textId="77777777" w:rsidR="006355E8" w:rsidRPr="00796088" w:rsidRDefault="006355E8" w:rsidP="006355E8">
      <w:pPr>
        <w:pStyle w:val="ListParagraph"/>
        <w:spacing w:before="60" w:after="0" w:line="240" w:lineRule="auto"/>
        <w:ind w:left="-142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6355E8" w:rsidRPr="00796088" w14:paraId="49652F4A" w14:textId="77777777" w:rsidTr="00B90228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4A6E6C6E" w14:textId="77777777" w:rsidR="006355E8" w:rsidRPr="00796088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09428D62" w14:textId="77777777" w:rsidR="006355E8" w:rsidRPr="00796088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59369EC6" w14:textId="77777777" w:rsidR="006355E8" w:rsidRPr="00796088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1F75F849" w14:textId="77777777" w:rsidR="006355E8" w:rsidRPr="00796088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0BC2C0A5" w14:textId="77777777" w:rsidR="006355E8" w:rsidRPr="00796088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505D32" w:rsidRPr="00796088" w14:paraId="7C4959CD" w14:textId="77777777" w:rsidTr="009C409C">
        <w:trPr>
          <w:trHeight w:val="6595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408572" w14:textId="77777777" w:rsidR="00505D32" w:rsidRPr="00B058FF" w:rsidRDefault="00505D32" w:rsidP="00505D32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B058FF">
              <w:rPr>
                <w:rFonts w:cstheme="minorHAnsi"/>
                <w:color w:val="002060"/>
                <w:sz w:val="24"/>
                <w:szCs w:val="24"/>
              </w:rPr>
              <w:t xml:space="preserve">01PSO13 </w:t>
            </w:r>
          </w:p>
          <w:p w14:paraId="49D4104F" w14:textId="3D7FE9FE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85D02" w14:textId="77777777" w:rsidR="00505D32" w:rsidRPr="002D69F6" w:rsidRDefault="00505D32" w:rsidP="00505D32">
            <w:pPr>
              <w:pStyle w:val="Default"/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69F6">
              <w:rPr>
                <w:rFonts w:asciiTheme="minorHAnsi" w:hAnsiTheme="minorHAnsi" w:cstheme="minorHAnsi"/>
                <w:color w:val="002060"/>
              </w:rPr>
              <w:t xml:space="preserve">Unități sanitare sprijinite </w:t>
            </w:r>
          </w:p>
          <w:p w14:paraId="16478BC3" w14:textId="77777777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1362" w:type="dxa"/>
          </w:tcPr>
          <w:p w14:paraId="51C97847" w14:textId="77777777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sanitare</w:t>
            </w:r>
          </w:p>
        </w:tc>
        <w:tc>
          <w:tcPr>
            <w:tcW w:w="1362" w:type="dxa"/>
          </w:tcPr>
          <w:p w14:paraId="6D392B8E" w14:textId="05693B89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Acoperire națională</w:t>
            </w:r>
          </w:p>
        </w:tc>
        <w:tc>
          <w:tcPr>
            <w:tcW w:w="8313" w:type="dxa"/>
          </w:tcPr>
          <w:p w14:paraId="4548CF43" w14:textId="77777777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15440DBE" w14:textId="77777777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Indicatorul măsoară numărul de unități sanitare publice sprijinite în cadrul acestei intervenții</w:t>
            </w:r>
          </w:p>
          <w:p w14:paraId="1A8537C1" w14:textId="4142D451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La nivel de proiect, ținta indicatorului 01PSO13 </w:t>
            </w:r>
            <w:r w:rsidRPr="004F2B32">
              <w:rPr>
                <w:rFonts w:cstheme="minorHAnsi"/>
                <w:bCs/>
                <w:i/>
                <w:iCs/>
                <w:color w:val="002060"/>
                <w:sz w:val="24"/>
                <w:szCs w:val="24"/>
              </w:rPr>
              <w:t xml:space="preserve">Unități sanitare sprijinite </w:t>
            </w: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va fi 1, respectiv unitatea sanitară care </w:t>
            </w:r>
            <w:r w:rsidR="003576D5">
              <w:rPr>
                <w:rFonts w:cstheme="minorHAnsi"/>
                <w:bCs/>
                <w:color w:val="002060"/>
                <w:sz w:val="24"/>
                <w:szCs w:val="24"/>
              </w:rPr>
              <w:t>beneficiază de</w:t>
            </w: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 finanțare</w:t>
            </w:r>
            <w:r w:rsidR="003576D5">
              <w:rPr>
                <w:rFonts w:cstheme="minorHAnsi"/>
                <w:bCs/>
                <w:color w:val="002060"/>
                <w:sz w:val="24"/>
                <w:szCs w:val="24"/>
              </w:rPr>
              <w:t>.</w:t>
            </w:r>
          </w:p>
          <w:p w14:paraId="03B8B32C" w14:textId="77777777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/>
                <w:color w:val="002060"/>
                <w:sz w:val="24"/>
                <w:szCs w:val="24"/>
              </w:rPr>
              <w:t xml:space="preserve">NB </w:t>
            </w:r>
          </w:p>
          <w:p w14:paraId="5FBE511C" w14:textId="77777777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În contextul prezentului apel se aplică următoarele cerințe: </w:t>
            </w:r>
          </w:p>
          <w:p w14:paraId="233A8CDE" w14:textId="77777777" w:rsidR="004F2B32" w:rsidRPr="004F2B32" w:rsidRDefault="004F2B32" w:rsidP="004F2B32">
            <w:pPr>
              <w:numPr>
                <w:ilvl w:val="0"/>
                <w:numId w:val="15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în cadrul aceluiași proiect nu vor fi vizate mai multe unități sanitare; </w:t>
            </w:r>
          </w:p>
          <w:p w14:paraId="183AF77E" w14:textId="77777777" w:rsidR="004F2B32" w:rsidRPr="004F2B32" w:rsidRDefault="004F2B32" w:rsidP="004F2B32">
            <w:pPr>
              <w:numPr>
                <w:ilvl w:val="0"/>
                <w:numId w:val="15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nu se vor depune mai multe cereri de finanţate pentru aceiași unitate sanitară. </w:t>
            </w:r>
          </w:p>
          <w:p w14:paraId="29356442" w14:textId="77777777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</w:p>
          <w:p w14:paraId="0053F665" w14:textId="77777777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Raportare </w:t>
            </w:r>
          </w:p>
          <w:p w14:paraId="30203FEF" w14:textId="31AA30C8" w:rsidR="004F2B32" w:rsidRPr="004F2B32" w:rsidRDefault="004F2B32" w:rsidP="004F2B32">
            <w:pPr>
              <w:numPr>
                <w:ilvl w:val="0"/>
                <w:numId w:val="16"/>
              </w:num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Cs/>
                <w:color w:val="002060"/>
                <w:sz w:val="24"/>
                <w:szCs w:val="24"/>
              </w:rPr>
              <w:t xml:space="preserve">Indicatorul se raportează la </w:t>
            </w:r>
            <w:r w:rsidRPr="004F2B32">
              <w:rPr>
                <w:rFonts w:cstheme="minorHAnsi"/>
                <w:b/>
                <w:color w:val="002060"/>
                <w:sz w:val="24"/>
                <w:szCs w:val="24"/>
                <w:u w:val="single"/>
              </w:rPr>
              <w:t>momentul operaționalizării</w:t>
            </w:r>
            <w:r w:rsidR="003576D5">
              <w:rPr>
                <w:rFonts w:cstheme="minorHAnsi"/>
                <w:b/>
                <w:color w:val="002060"/>
                <w:sz w:val="24"/>
                <w:szCs w:val="24"/>
                <w:u w:val="single"/>
              </w:rPr>
              <w:t xml:space="preserve"> investiției</w:t>
            </w:r>
            <w:r w:rsidRPr="004F2B32">
              <w:rPr>
                <w:rFonts w:cstheme="minorHAnsi"/>
                <w:b/>
                <w:color w:val="002060"/>
                <w:sz w:val="24"/>
                <w:szCs w:val="24"/>
                <w:u w:val="single"/>
              </w:rPr>
              <w:t xml:space="preserve">/ punerii în funcțiune a echipamentelor medicale </w:t>
            </w:r>
            <w:r w:rsidRPr="004F2B32">
              <w:rPr>
                <w:rFonts w:cstheme="minorHAnsi"/>
                <w:b/>
                <w:i/>
                <w:iCs/>
                <w:color w:val="002060"/>
                <w:sz w:val="24"/>
                <w:szCs w:val="24"/>
                <w:u w:val="single"/>
              </w:rPr>
              <w:t>(</w:t>
            </w:r>
            <w:r w:rsidRPr="004F2B32">
              <w:rPr>
                <w:rFonts w:cstheme="minorHAnsi"/>
                <w:bCs/>
                <w:i/>
                <w:iCs/>
                <w:color w:val="002060"/>
                <w:sz w:val="24"/>
                <w:szCs w:val="24"/>
              </w:rPr>
              <w:t xml:space="preserve">procesul verbal de recepție finală a echipamentelor și/sau procese verbale de instalare, punere în funcțiune a echipamentelor). </w:t>
            </w:r>
          </w:p>
          <w:p w14:paraId="604172FD" w14:textId="77777777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</w:p>
          <w:p w14:paraId="49E540DB" w14:textId="470C220B" w:rsidR="004F2B32" w:rsidRPr="004F2B32" w:rsidRDefault="004F2B32" w:rsidP="004F2B32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4F2B32">
              <w:rPr>
                <w:rFonts w:cstheme="minorHAnsi"/>
                <w:b/>
                <w:color w:val="002060"/>
                <w:sz w:val="24"/>
                <w:szCs w:val="24"/>
              </w:rPr>
              <w:t xml:space="preserve">Acest indicator va fi raportat exclusiv pentru regiunea mai dezvoltată. </w:t>
            </w:r>
          </w:p>
          <w:p w14:paraId="634C2C38" w14:textId="77777777" w:rsidR="00505D32" w:rsidRPr="00796088" w:rsidRDefault="00505D32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</w:tr>
    </w:tbl>
    <w:p w14:paraId="4F413E6D" w14:textId="77777777" w:rsidR="005E7824" w:rsidRPr="00796088" w:rsidRDefault="005E7824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22583BE3" w14:textId="00A4A98D" w:rsidR="00F4276F" w:rsidRPr="00796088" w:rsidRDefault="00F4276F">
      <w:pPr>
        <w:rPr>
          <w:rFonts w:cstheme="minorHAnsi"/>
          <w:b/>
          <w:color w:val="002060"/>
          <w:sz w:val="24"/>
          <w:szCs w:val="24"/>
        </w:rPr>
      </w:pPr>
      <w:bookmarkStart w:id="0" w:name="_Toc126864174"/>
    </w:p>
    <w:p w14:paraId="14A9887A" w14:textId="54D8F5BD" w:rsidR="00A40BE2" w:rsidRPr="00796088" w:rsidRDefault="002D51C8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  <w:r w:rsidRPr="00796088">
        <w:rPr>
          <w:rFonts w:cstheme="minorHAnsi"/>
          <w:b/>
          <w:color w:val="002060"/>
          <w:sz w:val="24"/>
          <w:szCs w:val="24"/>
        </w:rPr>
        <w:lastRenderedPageBreak/>
        <w:t>De</w:t>
      </w:r>
      <w:r w:rsidR="00A40BE2" w:rsidRPr="00796088">
        <w:rPr>
          <w:rFonts w:cstheme="minorHAnsi"/>
          <w:b/>
          <w:color w:val="002060"/>
          <w:sz w:val="24"/>
          <w:szCs w:val="24"/>
        </w:rPr>
        <w:t>finiți</w:t>
      </w:r>
      <w:r w:rsidR="00545FF1" w:rsidRPr="00796088">
        <w:rPr>
          <w:rFonts w:cstheme="minorHAnsi"/>
          <w:b/>
          <w:color w:val="002060"/>
          <w:sz w:val="24"/>
          <w:szCs w:val="24"/>
        </w:rPr>
        <w:t>a</w:t>
      </w:r>
      <w:r w:rsidR="00A40BE2" w:rsidRPr="00796088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796088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796088">
        <w:rPr>
          <w:rFonts w:cstheme="minorHAnsi"/>
          <w:b/>
          <w:color w:val="002060"/>
          <w:sz w:val="24"/>
          <w:szCs w:val="24"/>
        </w:rPr>
        <w:t>de rezultat</w:t>
      </w:r>
      <w:bookmarkEnd w:id="0"/>
    </w:p>
    <w:p w14:paraId="6CE6F09E" w14:textId="77777777" w:rsidR="007037D2" w:rsidRPr="00796088" w:rsidRDefault="007037D2" w:rsidP="00F4276F">
      <w:pPr>
        <w:spacing w:before="60" w:after="0" w:line="240" w:lineRule="auto"/>
        <w:jc w:val="both"/>
        <w:rPr>
          <w:rFonts w:cstheme="minorHAnsi"/>
          <w:b/>
          <w:color w:val="002060"/>
          <w:sz w:val="24"/>
          <w:szCs w:val="24"/>
        </w:rPr>
      </w:pPr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16"/>
        <w:gridCol w:w="1384"/>
        <w:gridCol w:w="1362"/>
        <w:gridCol w:w="8283"/>
      </w:tblGrid>
      <w:tr w:rsidR="007037D2" w:rsidRPr="00796088" w14:paraId="1F1E7ACA" w14:textId="77777777" w:rsidTr="00B90228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55C703E0" w14:textId="77777777" w:rsidR="007037D2" w:rsidRPr="00796088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16" w:type="dxa"/>
            <w:shd w:val="clear" w:color="auto" w:fill="C5E0B3" w:themeFill="accent6" w:themeFillTint="66"/>
          </w:tcPr>
          <w:p w14:paraId="4EEC9A6A" w14:textId="77777777" w:rsidR="007037D2" w:rsidRPr="00796088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84" w:type="dxa"/>
            <w:shd w:val="clear" w:color="auto" w:fill="C5E0B3" w:themeFill="accent6" w:themeFillTint="66"/>
          </w:tcPr>
          <w:p w14:paraId="65ECBFE1" w14:textId="77777777" w:rsidR="007037D2" w:rsidRPr="00796088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4689FFBE" w14:textId="77777777" w:rsidR="007037D2" w:rsidRPr="00796088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283" w:type="dxa"/>
            <w:shd w:val="clear" w:color="auto" w:fill="C5E0B3" w:themeFill="accent6" w:themeFillTint="66"/>
          </w:tcPr>
          <w:p w14:paraId="3724F02B" w14:textId="77777777" w:rsidR="007037D2" w:rsidRPr="00796088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3F3852" w:rsidRPr="00796088" w14:paraId="06D32D9F" w14:textId="77777777" w:rsidTr="003F3852">
        <w:trPr>
          <w:trHeight w:val="7865"/>
        </w:trPr>
        <w:tc>
          <w:tcPr>
            <w:tcW w:w="1260" w:type="dxa"/>
          </w:tcPr>
          <w:p w14:paraId="6F5950B3" w14:textId="77777777" w:rsidR="003F3852" w:rsidRPr="00796088" w:rsidRDefault="003F3852" w:rsidP="007037D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01PSR10</w:t>
            </w:r>
          </w:p>
        </w:tc>
        <w:tc>
          <w:tcPr>
            <w:tcW w:w="2416" w:type="dxa"/>
          </w:tcPr>
          <w:p w14:paraId="5079E181" w14:textId="77777777" w:rsidR="003F3852" w:rsidRPr="00796088" w:rsidRDefault="003F3852" w:rsidP="007037D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Număr anual de utilizatori ai</w:t>
            </w:r>
            <w:r w:rsidRPr="0079608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unității sanitare/</w:t>
            </w:r>
            <w:r w:rsidRPr="00796088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 structurilor sprijinite</w:t>
            </w:r>
          </w:p>
        </w:tc>
        <w:tc>
          <w:tcPr>
            <w:tcW w:w="1384" w:type="dxa"/>
          </w:tcPr>
          <w:p w14:paraId="6ECD0314" w14:textId="77777777" w:rsidR="003F3852" w:rsidRPr="00796088" w:rsidRDefault="003F3852" w:rsidP="007037D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96088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Utilizatori/ an</w:t>
            </w:r>
          </w:p>
        </w:tc>
        <w:tc>
          <w:tcPr>
            <w:tcW w:w="1362" w:type="dxa"/>
          </w:tcPr>
          <w:p w14:paraId="63DA8F3D" w14:textId="02C939EA" w:rsidR="003F3852" w:rsidRPr="00796088" w:rsidRDefault="003F3852" w:rsidP="007037D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Acoperire națională</w:t>
            </w:r>
          </w:p>
        </w:tc>
        <w:tc>
          <w:tcPr>
            <w:tcW w:w="8283" w:type="dxa"/>
          </w:tcPr>
          <w:p w14:paraId="526543CA" w14:textId="77777777" w:rsidR="003F3852" w:rsidRPr="004F2B32" w:rsidRDefault="003F3852" w:rsidP="004F2B3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4F2B3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19BC85DD" w14:textId="6015AE6F" w:rsidR="003F3852" w:rsidRPr="004F2B32" w:rsidRDefault="003F3852" w:rsidP="004F2B32">
            <w:pPr>
              <w:spacing w:before="6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4F2B3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Indicatorul măsoară numărul de pacienți deserviți de unitatea sanitară publică în decursul unui an de la </w:t>
            </w:r>
            <w:r w:rsidR="003576D5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operaționalizarea investițiilor/</w:t>
            </w:r>
            <w:r w:rsidR="003576D5">
              <w:t xml:space="preserve"> </w:t>
            </w:r>
            <w:r w:rsidR="003576D5" w:rsidRPr="003576D5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punerii în funcțiune a echipamentelor medicale</w:t>
            </w:r>
            <w:r w:rsidRPr="004F2B3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. O persoană poate fi luată în calcul de mai multe ori dacă utilizează facilitățile de mai multe ori (internări).</w:t>
            </w:r>
          </w:p>
          <w:p w14:paraId="4FBEF47F" w14:textId="77777777" w:rsidR="003F3852" w:rsidRPr="003F3852" w:rsidRDefault="003F3852" w:rsidP="003F3852">
            <w:pPr>
              <w:spacing w:before="60"/>
              <w:jc w:val="both"/>
              <w:rPr>
                <w:rFonts w:cstheme="minorHAnsi"/>
                <w:color w:val="FF0000"/>
                <w:sz w:val="24"/>
                <w:szCs w:val="24"/>
                <w:lang w:val="ro-RO"/>
              </w:rPr>
            </w:pPr>
            <w:r w:rsidRPr="003F3852">
              <w:rPr>
                <w:rFonts w:cstheme="minorHAnsi"/>
                <w:color w:val="FF0000"/>
                <w:sz w:val="24"/>
                <w:szCs w:val="24"/>
                <w:lang w:val="ro-RO"/>
              </w:rPr>
              <w:t>Atenție!</w:t>
            </w:r>
          </w:p>
          <w:p w14:paraId="6BB680FB" w14:textId="77777777" w:rsidR="003F3852" w:rsidRPr="003F3852" w:rsidRDefault="003F3852" w:rsidP="003F385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  <w:lang w:val="ro-RO"/>
              </w:rPr>
              <w:t>NU vor fi cuantificați în ținta indicatorului pacienții care au beneficiat de servicii de diagnostic si/sau tratament pentru alte tipuri de dotări care NU au fost sprijinite în cadrul proiectului.</w:t>
            </w:r>
          </w:p>
          <w:p w14:paraId="537F161E" w14:textId="77777777" w:rsidR="003F3852" w:rsidRPr="003F3852" w:rsidRDefault="003F3852" w:rsidP="003F385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4D805D55" w14:textId="77777777" w:rsidR="003F3852" w:rsidRPr="003F3852" w:rsidRDefault="003F3852" w:rsidP="003F385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FD996A6" w14:textId="2C2166D3" w:rsidR="003F3852" w:rsidRPr="003F3852" w:rsidRDefault="003F3852" w:rsidP="003F3852">
            <w:pPr>
              <w:pStyle w:val="ListParagraph"/>
              <w:numPr>
                <w:ilvl w:val="0"/>
                <w:numId w:val="16"/>
              </w:num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</w:rPr>
              <w:t>La momentul elaborării cererii de finanțare se va stabili țintă pentru indicatorul 01PSR10 Număr anual de utilizatori ai unității sanitare/ structurilor sprijinite, ținta minimă fiind de minim 600 utilizatori/an /proiect.</w:t>
            </w:r>
          </w:p>
          <w:p w14:paraId="3E6B3278" w14:textId="77777777" w:rsidR="003F3852" w:rsidRPr="003F3852" w:rsidRDefault="003F3852" w:rsidP="003F3852">
            <w:pPr>
              <w:pStyle w:val="ListParagraph"/>
              <w:numPr>
                <w:ilvl w:val="0"/>
                <w:numId w:val="16"/>
              </w:num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</w:rPr>
              <w:t xml:space="preserve">La un an de la punerea în funcțiune a echipamentelor/dotărilor se va raporta numărul </w:t>
            </w:r>
            <w:r w:rsidRPr="003F3852">
              <w:rPr>
                <w:rFonts w:cstheme="minorHAnsi"/>
                <w:color w:val="002060"/>
                <w:sz w:val="24"/>
                <w:szCs w:val="24"/>
                <w:u w:val="single"/>
              </w:rPr>
              <w:t>real efectiv anual</w:t>
            </w:r>
            <w:r w:rsidRPr="003F3852">
              <w:rPr>
                <w:rFonts w:cstheme="minorHAnsi"/>
                <w:color w:val="002060"/>
                <w:sz w:val="24"/>
                <w:szCs w:val="24"/>
              </w:rPr>
              <w:t xml:space="preserve"> de utilizatori ai unității sanitare.</w:t>
            </w:r>
          </w:p>
          <w:p w14:paraId="317C0DBF" w14:textId="77777777" w:rsidR="003F3852" w:rsidRPr="003F3852" w:rsidRDefault="003F3852" w:rsidP="003F3852">
            <w:pPr>
              <w:spacing w:before="6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3F385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Raportare</w:t>
            </w:r>
          </w:p>
          <w:p w14:paraId="411F0F25" w14:textId="77777777" w:rsidR="003F3852" w:rsidRPr="003F3852" w:rsidRDefault="003F3852" w:rsidP="003F3852">
            <w:pPr>
              <w:pStyle w:val="ListParagraph"/>
              <w:numPr>
                <w:ilvl w:val="0"/>
                <w:numId w:val="16"/>
              </w:num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</w:rPr>
              <w:t>Se raportează o singură dată, la 1 an de la momentul în care toate echipamentele au fost puse în funcțiune (în baza documentelor justificative).</w:t>
            </w:r>
          </w:p>
          <w:p w14:paraId="3F965F4F" w14:textId="3201FB09" w:rsidR="003F3852" w:rsidRPr="00796088" w:rsidRDefault="003F3852" w:rsidP="003F3852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3F3852">
              <w:rPr>
                <w:rFonts w:cstheme="minorHAnsi"/>
                <w:color w:val="002060"/>
                <w:sz w:val="24"/>
                <w:szCs w:val="24"/>
                <w:lang w:val="ro-RO"/>
              </w:rPr>
              <w:t>Raportarea țintelor indicatorului 01PSR10 Număr anual de utilizatori ai unității sanitare/ structurilor sprijinite exclusiv se va face exclusiv pe regiuni mai dezvoltate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</w:tbl>
    <w:p w14:paraId="0B3F2491" w14:textId="77777777" w:rsidR="005E7824" w:rsidRPr="00796088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796088" w:rsidSect="006C239A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9598E" w14:textId="77777777" w:rsidR="0011684A" w:rsidRDefault="0011684A" w:rsidP="000B36E6">
      <w:pPr>
        <w:spacing w:after="0" w:line="240" w:lineRule="auto"/>
      </w:pPr>
      <w:r>
        <w:separator/>
      </w:r>
    </w:p>
  </w:endnote>
  <w:endnote w:type="continuationSeparator" w:id="0">
    <w:p w14:paraId="251E52EC" w14:textId="77777777" w:rsidR="0011684A" w:rsidRDefault="0011684A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2765" w14:textId="77777777" w:rsidR="0011684A" w:rsidRDefault="0011684A" w:rsidP="000B36E6">
      <w:pPr>
        <w:spacing w:after="0" w:line="240" w:lineRule="auto"/>
      </w:pPr>
      <w:r>
        <w:separator/>
      </w:r>
    </w:p>
  </w:footnote>
  <w:footnote w:type="continuationSeparator" w:id="0">
    <w:p w14:paraId="75C7CBDB" w14:textId="77777777" w:rsidR="0011684A" w:rsidRDefault="0011684A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3A79EC93" w:rsidR="000B36E6" w:rsidRPr="006C239A" w:rsidRDefault="00C40D12" w:rsidP="00604ACF">
    <w:pPr>
      <w:spacing w:before="60" w:after="0" w:line="240" w:lineRule="auto"/>
      <w:jc w:val="center"/>
      <w:rPr>
        <w:rFonts w:eastAsia="Calibri" w:cstheme="minorHAnsi"/>
        <w:b/>
        <w:bCs/>
        <w:color w:val="002060"/>
      </w:rPr>
    </w:pPr>
    <w:bookmarkStart w:id="1" w:name="_Hlk142032642"/>
    <w:r w:rsidRPr="003F1677">
      <w:rPr>
        <w:b/>
        <w:bCs/>
        <w:color w:val="002060"/>
        <w:sz w:val="20"/>
        <w:szCs w:val="20"/>
      </w:rPr>
      <w:t xml:space="preserve">Ghidul solicitantului: </w:t>
    </w:r>
    <w:bookmarkEnd w:id="1"/>
    <w:r w:rsidR="00604ACF" w:rsidRPr="00604ACF">
      <w:rPr>
        <w:b/>
        <w:bCs/>
        <w:color w:val="002060"/>
        <w:sz w:val="20"/>
        <w:szCs w:val="20"/>
      </w:rPr>
      <w:t>Investiții în infrastructura publică a unităților sanitare publice de interes național care diagnostichează și tratează cancere cu localizare specifică (ex. tumori</w:t>
    </w:r>
    <w:r w:rsidR="00604ACF">
      <w:rPr>
        <w:b/>
        <w:bCs/>
        <w:color w:val="002060"/>
        <w:sz w:val="20"/>
        <w:szCs w:val="20"/>
      </w:rPr>
      <w:t xml:space="preserve"> </w:t>
    </w:r>
    <w:r w:rsidR="00604ACF" w:rsidRPr="00604ACF">
      <w:rPr>
        <w:b/>
        <w:bCs/>
        <w:color w:val="002060"/>
        <w:sz w:val="20"/>
        <w:szCs w:val="20"/>
      </w:rPr>
      <w:t>cerebrale, hematooncologice etc.)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A84FA2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14762F"/>
    <w:multiLevelType w:val="hybridMultilevel"/>
    <w:tmpl w:val="C6FC2656"/>
    <w:lvl w:ilvl="0" w:tplc="9DC2B10C">
      <w:start w:val="1"/>
      <w:numFmt w:val="bullet"/>
      <w:lvlText w:val=""/>
      <w:lvlJc w:val="left"/>
      <w:rPr>
        <w:rFonts w:ascii="Wingdings 3" w:hAnsi="Wingdings 3" w:hint="default"/>
        <w:color w:val="auto"/>
        <w:sz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D76CA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E042393"/>
    <w:multiLevelType w:val="hybridMultilevel"/>
    <w:tmpl w:val="647E99B4"/>
    <w:lvl w:ilvl="0" w:tplc="9DC2B10C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31076"/>
    <w:multiLevelType w:val="hybridMultilevel"/>
    <w:tmpl w:val="4712E80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1C211A"/>
    <w:multiLevelType w:val="hybridMultilevel"/>
    <w:tmpl w:val="E34EB2F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124126">
    <w:abstractNumId w:val="6"/>
  </w:num>
  <w:num w:numId="2" w16cid:durableId="1525437540">
    <w:abstractNumId w:val="11"/>
  </w:num>
  <w:num w:numId="3" w16cid:durableId="610278760">
    <w:abstractNumId w:val="5"/>
  </w:num>
  <w:num w:numId="4" w16cid:durableId="1441951324">
    <w:abstractNumId w:val="12"/>
  </w:num>
  <w:num w:numId="5" w16cid:durableId="1893468152">
    <w:abstractNumId w:val="14"/>
  </w:num>
  <w:num w:numId="6" w16cid:durableId="1400590396">
    <w:abstractNumId w:val="8"/>
  </w:num>
  <w:num w:numId="7" w16cid:durableId="1467505394">
    <w:abstractNumId w:val="13"/>
  </w:num>
  <w:num w:numId="8" w16cid:durableId="755058085">
    <w:abstractNumId w:val="7"/>
  </w:num>
  <w:num w:numId="9" w16cid:durableId="382170475">
    <w:abstractNumId w:val="2"/>
  </w:num>
  <w:num w:numId="10" w16cid:durableId="488399333">
    <w:abstractNumId w:val="9"/>
  </w:num>
  <w:num w:numId="11" w16cid:durableId="1994942306">
    <w:abstractNumId w:val="10"/>
  </w:num>
  <w:num w:numId="12" w16cid:durableId="1812668453">
    <w:abstractNumId w:val="15"/>
  </w:num>
  <w:num w:numId="13" w16cid:durableId="695541537">
    <w:abstractNumId w:val="3"/>
  </w:num>
  <w:num w:numId="14" w16cid:durableId="1680548127">
    <w:abstractNumId w:val="0"/>
  </w:num>
  <w:num w:numId="15" w16cid:durableId="1103457002">
    <w:abstractNumId w:val="1"/>
  </w:num>
  <w:num w:numId="16" w16cid:durableId="9987285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12A69"/>
    <w:rsid w:val="00017B96"/>
    <w:rsid w:val="00042EAC"/>
    <w:rsid w:val="000653B9"/>
    <w:rsid w:val="00075299"/>
    <w:rsid w:val="00096EFB"/>
    <w:rsid w:val="000B36E6"/>
    <w:rsid w:val="000E3A54"/>
    <w:rsid w:val="000E3CB4"/>
    <w:rsid w:val="000F2DFF"/>
    <w:rsid w:val="001001D1"/>
    <w:rsid w:val="00111510"/>
    <w:rsid w:val="0011684A"/>
    <w:rsid w:val="00120DB8"/>
    <w:rsid w:val="001250F4"/>
    <w:rsid w:val="0014520F"/>
    <w:rsid w:val="00153074"/>
    <w:rsid w:val="0015393E"/>
    <w:rsid w:val="00161C70"/>
    <w:rsid w:val="001654A8"/>
    <w:rsid w:val="0019350C"/>
    <w:rsid w:val="001A4839"/>
    <w:rsid w:val="001A6579"/>
    <w:rsid w:val="001A6EF9"/>
    <w:rsid w:val="001B6850"/>
    <w:rsid w:val="001C0F08"/>
    <w:rsid w:val="001D3DC5"/>
    <w:rsid w:val="001E07AB"/>
    <w:rsid w:val="001F615B"/>
    <w:rsid w:val="00203B7D"/>
    <w:rsid w:val="00220FD6"/>
    <w:rsid w:val="0022147E"/>
    <w:rsid w:val="002373EE"/>
    <w:rsid w:val="00242795"/>
    <w:rsid w:val="002428F2"/>
    <w:rsid w:val="00243F6E"/>
    <w:rsid w:val="002506D5"/>
    <w:rsid w:val="00253DB3"/>
    <w:rsid w:val="00253F45"/>
    <w:rsid w:val="00257244"/>
    <w:rsid w:val="0026303C"/>
    <w:rsid w:val="0026609B"/>
    <w:rsid w:val="00270896"/>
    <w:rsid w:val="00270A58"/>
    <w:rsid w:val="00287411"/>
    <w:rsid w:val="00295B25"/>
    <w:rsid w:val="002A1410"/>
    <w:rsid w:val="002A4C08"/>
    <w:rsid w:val="002B3F4F"/>
    <w:rsid w:val="002D51C8"/>
    <w:rsid w:val="002E5CD1"/>
    <w:rsid w:val="002E5FEB"/>
    <w:rsid w:val="002F32F6"/>
    <w:rsid w:val="003005B3"/>
    <w:rsid w:val="00307675"/>
    <w:rsid w:val="00310201"/>
    <w:rsid w:val="003210AE"/>
    <w:rsid w:val="00335406"/>
    <w:rsid w:val="00341A67"/>
    <w:rsid w:val="00343578"/>
    <w:rsid w:val="00347A53"/>
    <w:rsid w:val="003576D5"/>
    <w:rsid w:val="00380380"/>
    <w:rsid w:val="00386A2E"/>
    <w:rsid w:val="003A2F2D"/>
    <w:rsid w:val="003A5512"/>
    <w:rsid w:val="003A5AD4"/>
    <w:rsid w:val="003B5EAF"/>
    <w:rsid w:val="003D1989"/>
    <w:rsid w:val="003D1B1B"/>
    <w:rsid w:val="003E4E18"/>
    <w:rsid w:val="003E7EE4"/>
    <w:rsid w:val="003F1677"/>
    <w:rsid w:val="003F3852"/>
    <w:rsid w:val="003F4F62"/>
    <w:rsid w:val="003F611B"/>
    <w:rsid w:val="004402F2"/>
    <w:rsid w:val="00444AE6"/>
    <w:rsid w:val="00454684"/>
    <w:rsid w:val="00471DD0"/>
    <w:rsid w:val="00475521"/>
    <w:rsid w:val="004C3CA9"/>
    <w:rsid w:val="004E3A23"/>
    <w:rsid w:val="004F2B32"/>
    <w:rsid w:val="004F3671"/>
    <w:rsid w:val="004F4ADD"/>
    <w:rsid w:val="004F56C9"/>
    <w:rsid w:val="00500589"/>
    <w:rsid w:val="00505D32"/>
    <w:rsid w:val="00511074"/>
    <w:rsid w:val="00512FA2"/>
    <w:rsid w:val="00513780"/>
    <w:rsid w:val="00545FF1"/>
    <w:rsid w:val="005645AE"/>
    <w:rsid w:val="005829D3"/>
    <w:rsid w:val="00583032"/>
    <w:rsid w:val="005A7F35"/>
    <w:rsid w:val="005B1AC8"/>
    <w:rsid w:val="005B672F"/>
    <w:rsid w:val="005D687D"/>
    <w:rsid w:val="005E0619"/>
    <w:rsid w:val="005E7824"/>
    <w:rsid w:val="005F7257"/>
    <w:rsid w:val="00604ACF"/>
    <w:rsid w:val="006071D9"/>
    <w:rsid w:val="00612772"/>
    <w:rsid w:val="006168E7"/>
    <w:rsid w:val="00616D6E"/>
    <w:rsid w:val="006262BF"/>
    <w:rsid w:val="0062666C"/>
    <w:rsid w:val="0063259F"/>
    <w:rsid w:val="00633F8F"/>
    <w:rsid w:val="006355E8"/>
    <w:rsid w:val="006407BE"/>
    <w:rsid w:val="00644819"/>
    <w:rsid w:val="006600E5"/>
    <w:rsid w:val="006644E9"/>
    <w:rsid w:val="00671E55"/>
    <w:rsid w:val="0067475F"/>
    <w:rsid w:val="006760BD"/>
    <w:rsid w:val="00677CA5"/>
    <w:rsid w:val="00687150"/>
    <w:rsid w:val="006953EF"/>
    <w:rsid w:val="0069793F"/>
    <w:rsid w:val="006B4FA5"/>
    <w:rsid w:val="006B7BCF"/>
    <w:rsid w:val="006C206F"/>
    <w:rsid w:val="006C239A"/>
    <w:rsid w:val="006D6527"/>
    <w:rsid w:val="006E12C5"/>
    <w:rsid w:val="006E295A"/>
    <w:rsid w:val="006E2E69"/>
    <w:rsid w:val="006E7404"/>
    <w:rsid w:val="006F6889"/>
    <w:rsid w:val="007037D2"/>
    <w:rsid w:val="007137A7"/>
    <w:rsid w:val="00721B38"/>
    <w:rsid w:val="00722D20"/>
    <w:rsid w:val="00724321"/>
    <w:rsid w:val="0073229D"/>
    <w:rsid w:val="0073361B"/>
    <w:rsid w:val="007417ED"/>
    <w:rsid w:val="00752AFA"/>
    <w:rsid w:val="0076221C"/>
    <w:rsid w:val="0077409A"/>
    <w:rsid w:val="00782668"/>
    <w:rsid w:val="0078501F"/>
    <w:rsid w:val="00794762"/>
    <w:rsid w:val="00795A55"/>
    <w:rsid w:val="00796088"/>
    <w:rsid w:val="007C0753"/>
    <w:rsid w:val="007C5279"/>
    <w:rsid w:val="007C5352"/>
    <w:rsid w:val="007E2ED4"/>
    <w:rsid w:val="007E4B50"/>
    <w:rsid w:val="007E52DF"/>
    <w:rsid w:val="008128B4"/>
    <w:rsid w:val="0081343F"/>
    <w:rsid w:val="00830588"/>
    <w:rsid w:val="00832003"/>
    <w:rsid w:val="008413BE"/>
    <w:rsid w:val="0084386D"/>
    <w:rsid w:val="008450AF"/>
    <w:rsid w:val="00851C1F"/>
    <w:rsid w:val="008547C1"/>
    <w:rsid w:val="00860254"/>
    <w:rsid w:val="00872256"/>
    <w:rsid w:val="00873FFD"/>
    <w:rsid w:val="008808E2"/>
    <w:rsid w:val="0088321E"/>
    <w:rsid w:val="00891C02"/>
    <w:rsid w:val="008A362A"/>
    <w:rsid w:val="008B2343"/>
    <w:rsid w:val="008B30A8"/>
    <w:rsid w:val="008B5D8B"/>
    <w:rsid w:val="008E0AAD"/>
    <w:rsid w:val="008E1703"/>
    <w:rsid w:val="008E3F8C"/>
    <w:rsid w:val="00901736"/>
    <w:rsid w:val="0091585C"/>
    <w:rsid w:val="00921F85"/>
    <w:rsid w:val="00930FE0"/>
    <w:rsid w:val="00947E50"/>
    <w:rsid w:val="00956990"/>
    <w:rsid w:val="0095732C"/>
    <w:rsid w:val="009608DA"/>
    <w:rsid w:val="009741DC"/>
    <w:rsid w:val="00984723"/>
    <w:rsid w:val="0098674E"/>
    <w:rsid w:val="00992B33"/>
    <w:rsid w:val="00994D18"/>
    <w:rsid w:val="009A074A"/>
    <w:rsid w:val="009B0059"/>
    <w:rsid w:val="009C167A"/>
    <w:rsid w:val="009D3820"/>
    <w:rsid w:val="009F1C6F"/>
    <w:rsid w:val="00A115CB"/>
    <w:rsid w:val="00A205E8"/>
    <w:rsid w:val="00A21351"/>
    <w:rsid w:val="00A24A4C"/>
    <w:rsid w:val="00A40BE2"/>
    <w:rsid w:val="00A666DD"/>
    <w:rsid w:val="00A70C55"/>
    <w:rsid w:val="00A762E0"/>
    <w:rsid w:val="00A822D4"/>
    <w:rsid w:val="00A84B63"/>
    <w:rsid w:val="00A94D51"/>
    <w:rsid w:val="00A95FF5"/>
    <w:rsid w:val="00A97F63"/>
    <w:rsid w:val="00AA1F30"/>
    <w:rsid w:val="00AB1C6E"/>
    <w:rsid w:val="00AD0B5F"/>
    <w:rsid w:val="00AD0D56"/>
    <w:rsid w:val="00AD1F84"/>
    <w:rsid w:val="00AD370C"/>
    <w:rsid w:val="00AE5CD7"/>
    <w:rsid w:val="00AF4956"/>
    <w:rsid w:val="00B11ADC"/>
    <w:rsid w:val="00B13E8B"/>
    <w:rsid w:val="00B23D9A"/>
    <w:rsid w:val="00B24CC5"/>
    <w:rsid w:val="00B27D3C"/>
    <w:rsid w:val="00B34A1E"/>
    <w:rsid w:val="00B5205E"/>
    <w:rsid w:val="00B660E0"/>
    <w:rsid w:val="00B8272E"/>
    <w:rsid w:val="00B90151"/>
    <w:rsid w:val="00B951EF"/>
    <w:rsid w:val="00BC22B9"/>
    <w:rsid w:val="00BC399B"/>
    <w:rsid w:val="00BE41CC"/>
    <w:rsid w:val="00BF5AFF"/>
    <w:rsid w:val="00C02123"/>
    <w:rsid w:val="00C1722A"/>
    <w:rsid w:val="00C20CF7"/>
    <w:rsid w:val="00C23375"/>
    <w:rsid w:val="00C24729"/>
    <w:rsid w:val="00C40D12"/>
    <w:rsid w:val="00C44C96"/>
    <w:rsid w:val="00C47AE8"/>
    <w:rsid w:val="00C50AB0"/>
    <w:rsid w:val="00C6296E"/>
    <w:rsid w:val="00C6301D"/>
    <w:rsid w:val="00C63110"/>
    <w:rsid w:val="00C7691F"/>
    <w:rsid w:val="00C7717D"/>
    <w:rsid w:val="00C83F9B"/>
    <w:rsid w:val="00C86262"/>
    <w:rsid w:val="00CA3953"/>
    <w:rsid w:val="00CB1972"/>
    <w:rsid w:val="00CF10C8"/>
    <w:rsid w:val="00CF2AB6"/>
    <w:rsid w:val="00CF4A19"/>
    <w:rsid w:val="00CF75E5"/>
    <w:rsid w:val="00D02CA7"/>
    <w:rsid w:val="00D07C89"/>
    <w:rsid w:val="00D16387"/>
    <w:rsid w:val="00D16A4F"/>
    <w:rsid w:val="00D17C5C"/>
    <w:rsid w:val="00D23249"/>
    <w:rsid w:val="00D611AE"/>
    <w:rsid w:val="00D61C51"/>
    <w:rsid w:val="00D67A0B"/>
    <w:rsid w:val="00D75609"/>
    <w:rsid w:val="00D773CC"/>
    <w:rsid w:val="00D97FFC"/>
    <w:rsid w:val="00DB2482"/>
    <w:rsid w:val="00DE0644"/>
    <w:rsid w:val="00DE6F20"/>
    <w:rsid w:val="00E014FD"/>
    <w:rsid w:val="00E063FD"/>
    <w:rsid w:val="00E102E7"/>
    <w:rsid w:val="00E14B7E"/>
    <w:rsid w:val="00E17BD5"/>
    <w:rsid w:val="00E2097E"/>
    <w:rsid w:val="00E368A5"/>
    <w:rsid w:val="00E44583"/>
    <w:rsid w:val="00E475F9"/>
    <w:rsid w:val="00E52340"/>
    <w:rsid w:val="00E523C8"/>
    <w:rsid w:val="00E67A41"/>
    <w:rsid w:val="00E75D6F"/>
    <w:rsid w:val="00E83395"/>
    <w:rsid w:val="00EA0595"/>
    <w:rsid w:val="00EA2273"/>
    <w:rsid w:val="00EA3914"/>
    <w:rsid w:val="00EB3555"/>
    <w:rsid w:val="00EB6A76"/>
    <w:rsid w:val="00EC37F8"/>
    <w:rsid w:val="00EC7460"/>
    <w:rsid w:val="00ED15F7"/>
    <w:rsid w:val="00F10FAA"/>
    <w:rsid w:val="00F15BFA"/>
    <w:rsid w:val="00F246BB"/>
    <w:rsid w:val="00F4276F"/>
    <w:rsid w:val="00F4481C"/>
    <w:rsid w:val="00F45543"/>
    <w:rsid w:val="00F4701E"/>
    <w:rsid w:val="00F51523"/>
    <w:rsid w:val="00F75733"/>
    <w:rsid w:val="00F9038A"/>
    <w:rsid w:val="00F92C21"/>
    <w:rsid w:val="00F97905"/>
    <w:rsid w:val="00FA2232"/>
    <w:rsid w:val="00FA318C"/>
    <w:rsid w:val="00FA5971"/>
    <w:rsid w:val="00FD132F"/>
    <w:rsid w:val="00FE1CA7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01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7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17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736"/>
    <w:rPr>
      <w:b/>
      <w:bCs/>
      <w:sz w:val="20"/>
      <w:szCs w:val="20"/>
    </w:rPr>
  </w:style>
  <w:style w:type="paragraph" w:customStyle="1" w:styleId="Default">
    <w:name w:val="Default"/>
    <w:rsid w:val="00505D32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Valentin Georgel Rosca</cp:lastModifiedBy>
  <cp:revision>13</cp:revision>
  <dcterms:created xsi:type="dcterms:W3CDTF">2024-12-02T13:38:00Z</dcterms:created>
  <dcterms:modified xsi:type="dcterms:W3CDTF">2025-08-04T12:58:00Z</dcterms:modified>
</cp:coreProperties>
</file>